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667F84" w14:textId="75524809" w:rsidR="00B659D1" w:rsidRPr="00B659D1" w:rsidRDefault="00B659D1" w:rsidP="00B659D1">
      <w:pPr>
        <w:jc w:val="center"/>
        <w:rPr>
          <w:rFonts w:cstheme="minorHAnsi"/>
          <w:b/>
          <w:bCs/>
          <w:sz w:val="28"/>
          <w:szCs w:val="28"/>
        </w:rPr>
      </w:pPr>
      <w:bookmarkStart w:id="0" w:name="OLE_LINK13"/>
      <w:bookmarkStart w:id="1" w:name="OLE_LINK14"/>
      <w:r w:rsidRPr="00B659D1">
        <w:rPr>
          <w:rFonts w:cstheme="minorHAnsi"/>
          <w:b/>
          <w:bCs/>
          <w:sz w:val="28"/>
          <w:szCs w:val="28"/>
        </w:rPr>
        <w:t>Basic AIS EDA</w:t>
      </w:r>
    </w:p>
    <w:p w14:paraId="70A26FC9" w14:textId="77777777" w:rsidR="00B659D1" w:rsidRDefault="00B659D1" w:rsidP="00B659D1">
      <w:pPr>
        <w:jc w:val="center"/>
        <w:rPr>
          <w:rFonts w:cstheme="minorHAnsi"/>
        </w:rPr>
      </w:pPr>
    </w:p>
    <w:p w14:paraId="5D793B3B" w14:textId="1CCD5DE9" w:rsidR="00DE3F78" w:rsidRDefault="00DE3F78" w:rsidP="00784A4E">
      <w:bookmarkStart w:id="2" w:name="OLE_LINK1"/>
      <w:bookmarkStart w:id="3" w:name="OLE_LINK2"/>
      <w:r>
        <w:t xml:space="preserve">MMSI </w:t>
      </w:r>
      <w:proofErr w:type="spellStart"/>
      <w:r>
        <w:t>Id</w:t>
      </w:r>
      <w:proofErr w:type="spellEnd"/>
      <w:r>
        <w:t xml:space="preserve"> </w:t>
      </w:r>
      <w:r w:rsidR="00E34FE1">
        <w:t>NOT</w:t>
      </w:r>
      <w:r w:rsidR="00991D3C">
        <w:t xml:space="preserve"> 9 digits</w:t>
      </w:r>
    </w:p>
    <w:bookmarkEnd w:id="2"/>
    <w:bookmarkEnd w:id="3"/>
    <w:p w14:paraId="2540DD69" w14:textId="0FB3CFBC" w:rsidR="00991D3C" w:rsidRDefault="00550BE4" w:rsidP="00784A4E">
      <w:r w:rsidRPr="00550BE4">
        <w:rPr>
          <w:noProof/>
        </w:rPr>
        <w:drawing>
          <wp:inline distT="0" distB="0" distL="0" distR="0" wp14:anchorId="4172C4BE" wp14:editId="6AF27148">
            <wp:extent cx="3263900" cy="1117600"/>
            <wp:effectExtent l="0" t="0" r="0" b="0"/>
            <wp:docPr id="6" name="Picture 6" descr="A picture containing text, scoreboard, display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oreboard, displaye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10FB" w14:textId="0ED90AB5" w:rsidR="00577C5F" w:rsidRDefault="00577C5F" w:rsidP="00784A4E"/>
    <w:p w14:paraId="377C8AF6" w14:textId="39C38AC8" w:rsidR="00577C5F" w:rsidRDefault="00577C5F" w:rsidP="00784A4E">
      <w:r>
        <w:t xml:space="preserve">Interesting note: </w:t>
      </w:r>
      <w:bookmarkStart w:id="4" w:name="OLE_LINK21"/>
      <w:bookmarkStart w:id="5" w:name="OLE_LINK22"/>
      <w:r>
        <w:t>There is a registered vessel with exact Ship Name: “SILVER SPRAY”</w:t>
      </w:r>
      <w:r w:rsidR="000A6505">
        <w:t>; but different Call Sign and MMSI.</w:t>
      </w:r>
      <w:bookmarkEnd w:id="4"/>
      <w:bookmarkEnd w:id="5"/>
    </w:p>
    <w:p w14:paraId="38A6EC07" w14:textId="007DC61D" w:rsidR="00577C5F" w:rsidRDefault="00577C5F" w:rsidP="00784A4E">
      <w:r w:rsidRPr="00577C5F">
        <w:rPr>
          <w:noProof/>
        </w:rPr>
        <w:drawing>
          <wp:inline distT="0" distB="0" distL="0" distR="0" wp14:anchorId="7425F2BD" wp14:editId="320144BF">
            <wp:extent cx="3819985" cy="2855626"/>
            <wp:effectExtent l="0" t="0" r="3175" b="1905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6415" cy="287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7908" w14:textId="43F6E0D8" w:rsidR="00550BE4" w:rsidRDefault="00550BE4" w:rsidP="00784A4E"/>
    <w:p w14:paraId="711C965B" w14:textId="07E63716" w:rsidR="00550BE4" w:rsidRDefault="00550BE4" w:rsidP="00784A4E">
      <w:bookmarkStart w:id="6" w:name="OLE_LINK3"/>
      <w:bookmarkStart w:id="7" w:name="OLE_LINK4"/>
      <w:bookmarkStart w:id="8" w:name="OLE_LINK23"/>
      <w:r>
        <w:t xml:space="preserve">MMSI Id starting digit </w:t>
      </w:r>
      <w:r w:rsidR="00E34FE1">
        <w:t>NOT</w:t>
      </w:r>
      <w:r>
        <w:t xml:space="preserve"> from 2 to 7</w:t>
      </w:r>
    </w:p>
    <w:bookmarkEnd w:id="6"/>
    <w:bookmarkEnd w:id="7"/>
    <w:bookmarkEnd w:id="8"/>
    <w:p w14:paraId="51F13033" w14:textId="549F4A6E" w:rsidR="00550BE4" w:rsidRDefault="00F70B3B" w:rsidP="00784A4E">
      <w:r w:rsidRPr="00F70B3B">
        <w:rPr>
          <w:noProof/>
        </w:rPr>
        <w:drawing>
          <wp:inline distT="0" distB="0" distL="0" distR="0" wp14:anchorId="7DF7322D" wp14:editId="34C30DA0">
            <wp:extent cx="3725417" cy="1386590"/>
            <wp:effectExtent l="0" t="0" r="0" b="0"/>
            <wp:docPr id="8" name="Picture 8" descr="A picture containing text, scoreboard, screen, display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oreboard, screen, displaye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6957" cy="139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34FF" w14:textId="6FD31B41" w:rsidR="00991D3C" w:rsidRDefault="00991D3C" w:rsidP="00784A4E"/>
    <w:p w14:paraId="1DEA0E29" w14:textId="77777777" w:rsidR="008462C8" w:rsidRDefault="008462C8" w:rsidP="008462C8">
      <w:bookmarkStart w:id="9" w:name="OLE_LINK24"/>
      <w:bookmarkStart w:id="10" w:name="OLE_LINK25"/>
      <w:r>
        <w:t xml:space="preserve">The same MMSI Id but different attributes (callsign, vessel name, </w:t>
      </w:r>
      <w:proofErr w:type="spellStart"/>
      <w:r>
        <w:t>etc</w:t>
      </w:r>
      <w:proofErr w:type="spellEnd"/>
      <w:r>
        <w:t>)</w:t>
      </w:r>
    </w:p>
    <w:bookmarkEnd w:id="9"/>
    <w:bookmarkEnd w:id="10"/>
    <w:p w14:paraId="372DF617" w14:textId="77777777" w:rsidR="008462C8" w:rsidRDefault="008462C8" w:rsidP="008462C8">
      <w:r w:rsidRPr="00864F81">
        <w:rPr>
          <w:noProof/>
        </w:rPr>
        <w:drawing>
          <wp:inline distT="0" distB="0" distL="0" distR="0" wp14:anchorId="24167334" wp14:editId="0C4E6058">
            <wp:extent cx="4317167" cy="1141251"/>
            <wp:effectExtent l="0" t="0" r="1270" b="1905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8600" cy="116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96DC" w14:textId="77777777" w:rsidR="008462C8" w:rsidRDefault="008462C8" w:rsidP="008462C8"/>
    <w:p w14:paraId="10C9846D" w14:textId="77777777" w:rsidR="008462C8" w:rsidRDefault="008462C8" w:rsidP="00784A4E"/>
    <w:p w14:paraId="5D9152FA" w14:textId="63945234" w:rsidR="00A32478" w:rsidRDefault="007C48DD">
      <w:r>
        <w:t xml:space="preserve">Missing </w:t>
      </w:r>
      <w:r w:rsidR="00ED7FE5">
        <w:t>all v</w:t>
      </w:r>
      <w:r>
        <w:t>essel attributes beside MMSI Id</w:t>
      </w:r>
    </w:p>
    <w:p w14:paraId="095B9C11" w14:textId="63BC1375" w:rsidR="007C48DD" w:rsidRDefault="007C48DD">
      <w:r w:rsidRPr="007C48DD">
        <w:rPr>
          <w:noProof/>
        </w:rPr>
        <w:lastRenderedPageBreak/>
        <w:drawing>
          <wp:inline distT="0" distB="0" distL="0" distR="0" wp14:anchorId="734D4942" wp14:editId="77005B50">
            <wp:extent cx="3873500" cy="1485900"/>
            <wp:effectExtent l="0" t="0" r="0" b="0"/>
            <wp:docPr id="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5209" w14:textId="12A72E59" w:rsidR="007C48DD" w:rsidRDefault="007C48DD"/>
    <w:bookmarkEnd w:id="0"/>
    <w:bookmarkEnd w:id="1"/>
    <w:p w14:paraId="61BD3898" w14:textId="4C7C3E1F" w:rsidR="00BA5971" w:rsidRDefault="00224B75">
      <w:r>
        <w:t>Sample b</w:t>
      </w:r>
      <w:r w:rsidR="00BA5971">
        <w:t>roadcast</w:t>
      </w:r>
      <w:r>
        <w:t>s</w:t>
      </w:r>
      <w:r w:rsidR="00BA5971">
        <w:t xml:space="preserve"> tied to vessel</w:t>
      </w:r>
      <w:r>
        <w:t>s mentioned above</w:t>
      </w:r>
    </w:p>
    <w:p w14:paraId="01A3190E" w14:textId="22951A5A" w:rsidR="00BA5971" w:rsidRDefault="00BA5971">
      <w:r w:rsidRPr="00BA5971">
        <w:rPr>
          <w:noProof/>
        </w:rPr>
        <w:drawing>
          <wp:inline distT="0" distB="0" distL="0" distR="0" wp14:anchorId="6CC61300" wp14:editId="20B2C92B">
            <wp:extent cx="6858000" cy="1795145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B1AE" w14:textId="10C68E02" w:rsidR="00BA5971" w:rsidRDefault="00BA5971"/>
    <w:p w14:paraId="52C50D79" w14:textId="77777777" w:rsidR="006A63ED" w:rsidRDefault="006A63ED" w:rsidP="006A63ED">
      <w:r>
        <w:t>IMO attribute has both leading “IMO” and just numeric</w:t>
      </w:r>
    </w:p>
    <w:p w14:paraId="6CA2AE5A" w14:textId="77777777" w:rsidR="006A63ED" w:rsidRDefault="006A63ED" w:rsidP="006A63ED">
      <w:r w:rsidRPr="00771EED">
        <w:rPr>
          <w:noProof/>
        </w:rPr>
        <w:drawing>
          <wp:inline distT="0" distB="0" distL="0" distR="0" wp14:anchorId="380792E7" wp14:editId="159B8A74">
            <wp:extent cx="3860800" cy="111760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9860" w14:textId="199C99A8" w:rsidR="00BA5971" w:rsidRDefault="00BA5971"/>
    <w:p w14:paraId="27BF7EE0" w14:textId="48C46F10" w:rsidR="004B5EBF" w:rsidRDefault="004B5EBF">
      <w:bookmarkStart w:id="11" w:name="OLE_LINK26"/>
      <w:bookmarkStart w:id="12" w:name="OLE_LINK27"/>
      <w:bookmarkStart w:id="13" w:name="OLE_LINK28"/>
      <w:r>
        <w:t>Negative SOG values</w:t>
      </w:r>
    </w:p>
    <w:bookmarkEnd w:id="11"/>
    <w:bookmarkEnd w:id="12"/>
    <w:bookmarkEnd w:id="13"/>
    <w:p w14:paraId="51C6DE88" w14:textId="711DF085" w:rsidR="00BA5971" w:rsidRDefault="004B5EBF">
      <w:r w:rsidRPr="004B5EBF">
        <w:rPr>
          <w:noProof/>
        </w:rPr>
        <w:drawing>
          <wp:inline distT="0" distB="0" distL="0" distR="0" wp14:anchorId="7201FB73" wp14:editId="2D827378">
            <wp:extent cx="4676931" cy="1741805"/>
            <wp:effectExtent l="0" t="0" r="0" b="0"/>
            <wp:docPr id="5" name="Picture 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&#10;&#10;Description automatically generated"/>
                    <pic:cNvPicPr/>
                  </pic:nvPicPr>
                  <pic:blipFill rotWithShape="1">
                    <a:blip r:embed="rId12"/>
                    <a:srcRect r="31803"/>
                    <a:stretch/>
                  </pic:blipFill>
                  <pic:spPr bwMode="auto">
                    <a:xfrm>
                      <a:off x="0" y="0"/>
                      <a:ext cx="4676931" cy="174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123D7" w14:textId="54E8BCF4" w:rsidR="00F7053C" w:rsidRDefault="00F7053C"/>
    <w:p w14:paraId="4A12AA4C" w14:textId="77777777" w:rsidR="00FE7D24" w:rsidRPr="00FE7D24" w:rsidRDefault="00045B15" w:rsidP="00FE7D24">
      <w:pPr>
        <w:rPr>
          <w:rFonts w:ascii="Times New Roman" w:eastAsia="Times New Roman" w:hAnsi="Times New Roman" w:cs="Times New Roman"/>
        </w:rPr>
      </w:pPr>
      <w:bookmarkStart w:id="14" w:name="OLE_LINK29"/>
      <w:bookmarkStart w:id="15" w:name="OLE_LINK30"/>
      <w:r w:rsidRPr="00045B15">
        <w:rPr>
          <w:rFonts w:eastAsia="Times New Roman" w:cstheme="minorHAnsi"/>
          <w:color w:val="000000"/>
        </w:rPr>
        <w:t>Look like some coordinates are covering land.</w:t>
      </w:r>
      <w:bookmarkEnd w:id="14"/>
      <w:bookmarkEnd w:id="15"/>
      <w:r w:rsidRPr="00981A8B">
        <w:rPr>
          <w:rFonts w:eastAsia="Times New Roman" w:cstheme="minorHAnsi"/>
        </w:rPr>
        <w:t xml:space="preserve"> </w:t>
      </w:r>
      <w:r w:rsidR="00FE7D24" w:rsidRPr="00FE7D24">
        <w:rPr>
          <w:rFonts w:ascii="Calibri" w:eastAsia="Times New Roman" w:hAnsi="Calibri" w:cs="Calibri"/>
          <w:color w:val="000000"/>
          <w:sz w:val="22"/>
          <w:szCs w:val="22"/>
        </w:rPr>
        <w:t>Broadcast data for all files designated with “Zone10” has this pattern.</w:t>
      </w:r>
    </w:p>
    <w:p w14:paraId="7FA5D246" w14:textId="0F7C1E44" w:rsidR="00F7053C" w:rsidRDefault="00045B15">
      <w:pPr>
        <w:rPr>
          <w:rFonts w:eastAsia="Times New Roman" w:cstheme="minorHAnsi"/>
        </w:rPr>
      </w:pPr>
      <w:r w:rsidRPr="00981A8B">
        <w:rPr>
          <w:rFonts w:eastAsia="Times New Roman" w:cstheme="minorHAnsi"/>
        </w:rPr>
        <w:t>Should we exclude these data? If so, what is the best way to accurately remove them without causing blackout in data?</w:t>
      </w:r>
    </w:p>
    <w:p w14:paraId="27A1D831" w14:textId="77777777" w:rsidR="002D4C72" w:rsidRDefault="002D4C72">
      <w:pPr>
        <w:rPr>
          <w:rFonts w:eastAsia="Times New Roman" w:cstheme="minorHAnsi"/>
        </w:rPr>
      </w:pPr>
    </w:p>
    <w:p w14:paraId="5EF5BEAA" w14:textId="69A23155" w:rsidR="001163FC" w:rsidRPr="00981A8B" w:rsidRDefault="001163FC">
      <w:pPr>
        <w:rPr>
          <w:rFonts w:eastAsia="Times New Roman" w:cstheme="minorHAnsi"/>
        </w:rPr>
      </w:pPr>
      <w:r w:rsidRPr="001163FC">
        <w:rPr>
          <w:rFonts w:eastAsia="Times New Roman" w:cstheme="minorHAnsi"/>
        </w:rPr>
        <w:t>Zone10_2010_01</w:t>
      </w:r>
    </w:p>
    <w:p w14:paraId="28EDCF63" w14:textId="59640A5C" w:rsidR="00045B15" w:rsidRDefault="00045B15">
      <w:r w:rsidRPr="00045B15">
        <w:rPr>
          <w:noProof/>
        </w:rPr>
        <w:lastRenderedPageBreak/>
        <w:drawing>
          <wp:inline distT="0" distB="0" distL="0" distR="0" wp14:anchorId="63B8CD3E" wp14:editId="43A6B650">
            <wp:extent cx="2095500" cy="2527300"/>
            <wp:effectExtent l="0" t="0" r="0" b="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4E2D" w14:textId="6A39FD9F" w:rsidR="00510393" w:rsidRDefault="00510393"/>
    <w:p w14:paraId="4DC39E8B" w14:textId="64A615E8" w:rsidR="00510393" w:rsidRDefault="00510393"/>
    <w:p w14:paraId="52A35633" w14:textId="5F2EB21A" w:rsidR="00510393" w:rsidRDefault="00510393"/>
    <w:p w14:paraId="1D73658A" w14:textId="102F0B7B" w:rsidR="00510393" w:rsidRDefault="002D4C72">
      <w:r>
        <w:t xml:space="preserve">Zones [1-3] coordinates are </w:t>
      </w:r>
      <w:r w:rsidR="00F21800">
        <w:t>normal</w:t>
      </w:r>
    </w:p>
    <w:p w14:paraId="4BF84BAE" w14:textId="77777777" w:rsidR="002D4C72" w:rsidRDefault="002D4C72"/>
    <w:p w14:paraId="1AE36DA9" w14:textId="799A3E70" w:rsidR="00510393" w:rsidRPr="0071635D" w:rsidRDefault="0071635D" w:rsidP="00716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1635D">
        <w:rPr>
          <w:rFonts w:ascii="Courier New" w:eastAsia="Times New Roman" w:hAnsi="Courier New" w:cs="Courier New"/>
          <w:sz w:val="20"/>
          <w:szCs w:val="20"/>
        </w:rPr>
        <w:t>Zone03_2015_01</w:t>
      </w:r>
    </w:p>
    <w:p w14:paraId="0ED7B789" w14:textId="40A7D8E5" w:rsidR="0071635D" w:rsidRDefault="0071635D">
      <w:r w:rsidRPr="0071635D">
        <w:rPr>
          <w:noProof/>
        </w:rPr>
        <w:drawing>
          <wp:inline distT="0" distB="0" distL="0" distR="0" wp14:anchorId="554EBE2C" wp14:editId="48E28DC7">
            <wp:extent cx="2286000" cy="2374900"/>
            <wp:effectExtent l="0" t="0" r="0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977F" w14:textId="50188F7E" w:rsidR="008C5273" w:rsidRDefault="008C5273"/>
    <w:p w14:paraId="7B941DC9" w14:textId="77777777" w:rsidR="008C5273" w:rsidRDefault="008C5273" w:rsidP="008C5273">
      <w:pPr>
        <w:pStyle w:val="HTMLPreformatted"/>
      </w:pPr>
      <w:r>
        <w:t>Zone01_2017_01</w:t>
      </w:r>
    </w:p>
    <w:p w14:paraId="5945C2FE" w14:textId="5E5A8D9B" w:rsidR="008C5273" w:rsidRDefault="008C5273">
      <w:r w:rsidRPr="008C5273">
        <w:rPr>
          <w:noProof/>
        </w:rPr>
        <w:drawing>
          <wp:inline distT="0" distB="0" distL="0" distR="0" wp14:anchorId="52B85224" wp14:editId="04341D74">
            <wp:extent cx="1816100" cy="1778000"/>
            <wp:effectExtent l="0" t="0" r="0" b="0"/>
            <wp:docPr id="11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626D" w14:textId="7E766162" w:rsidR="008C5273" w:rsidRDefault="008C5273"/>
    <w:p w14:paraId="1E82EC82" w14:textId="5391D226" w:rsidR="008C5273" w:rsidRDefault="00801967">
      <w:r w:rsidRPr="00801967">
        <w:t>Zone02_2017_01</w:t>
      </w:r>
    </w:p>
    <w:p w14:paraId="6E0FC8EC" w14:textId="6ED7F395" w:rsidR="008C5273" w:rsidRDefault="00801967">
      <w:r w:rsidRPr="00801967">
        <w:rPr>
          <w:noProof/>
        </w:rPr>
        <w:lastRenderedPageBreak/>
        <w:drawing>
          <wp:inline distT="0" distB="0" distL="0" distR="0" wp14:anchorId="52072962" wp14:editId="77CB6AEA">
            <wp:extent cx="1676400" cy="2019300"/>
            <wp:effectExtent l="0" t="0" r="0" b="0"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8D2B" w14:textId="77777777" w:rsidR="00B501A6" w:rsidRDefault="00B501A6"/>
    <w:p w14:paraId="76C2A0BC" w14:textId="19F03C37" w:rsidR="008C5273" w:rsidRPr="00B659D1" w:rsidRDefault="00B501A6">
      <w:pPr>
        <w:rPr>
          <w:b/>
          <w:bCs/>
          <w:sz w:val="28"/>
          <w:szCs w:val="28"/>
        </w:rPr>
      </w:pPr>
      <w:r w:rsidRPr="00B659D1">
        <w:rPr>
          <w:b/>
          <w:bCs/>
          <w:sz w:val="28"/>
          <w:szCs w:val="28"/>
        </w:rPr>
        <w:t>Links Reference</w:t>
      </w:r>
    </w:p>
    <w:bookmarkStart w:id="16" w:name="OLE_LINK5"/>
    <w:bookmarkStart w:id="17" w:name="OLE_LINK6"/>
    <w:bookmarkStart w:id="18" w:name="OLE_LINK15"/>
    <w:bookmarkStart w:id="19" w:name="OLE_LINK46"/>
    <w:p w14:paraId="4E53FD4A" w14:textId="77777777" w:rsidR="00B501A6" w:rsidRDefault="00B501A6" w:rsidP="00B501A6">
      <w:pPr>
        <w:rPr>
          <w:rFonts w:cstheme="minorHAnsi"/>
        </w:rPr>
      </w:pPr>
      <w:r w:rsidRPr="001A47DE">
        <w:rPr>
          <w:rFonts w:cstheme="minorHAnsi"/>
        </w:rPr>
        <w:fldChar w:fldCharType="begin"/>
      </w:r>
      <w:r w:rsidRPr="001A47DE">
        <w:rPr>
          <w:rFonts w:cstheme="minorHAnsi"/>
        </w:rPr>
        <w:instrText xml:space="preserve"> HYPERLINK "https://wireless2.fcc.gov/UlsApp/UlsSearch/searchShip.jsp" </w:instrText>
      </w:r>
      <w:r w:rsidRPr="001A47DE">
        <w:rPr>
          <w:rFonts w:cstheme="minorHAnsi"/>
        </w:rPr>
        <w:fldChar w:fldCharType="separate"/>
      </w:r>
      <w:r w:rsidRPr="001A47DE">
        <w:rPr>
          <w:rStyle w:val="Hyperlink"/>
          <w:rFonts w:cstheme="minorHAnsi"/>
        </w:rPr>
        <w:t>https://wireless2.fcc.gov/UlsApp/UlsSearch/searchShip.jsp</w:t>
      </w:r>
      <w:r w:rsidRPr="001A47DE">
        <w:rPr>
          <w:rFonts w:cstheme="minorHAnsi"/>
        </w:rPr>
        <w:fldChar w:fldCharType="end"/>
      </w:r>
    </w:p>
    <w:bookmarkEnd w:id="16"/>
    <w:bookmarkEnd w:id="17"/>
    <w:bookmarkEnd w:id="18"/>
    <w:bookmarkEnd w:id="19"/>
    <w:p w14:paraId="0728F18E" w14:textId="77777777" w:rsidR="00B501A6" w:rsidRDefault="00B501A6" w:rsidP="00B501A6">
      <w:pPr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HYPERLINK "</w:instrText>
      </w:r>
      <w:r w:rsidRPr="00F23A9C">
        <w:rPr>
          <w:rFonts w:cstheme="minorHAnsi"/>
        </w:rPr>
        <w:instrText>https://www.marinevesseltraffic.com/vessels?vessel=367135370&amp;flag=&amp;page=1&amp;sort=none&amp;direction=none</w:instrText>
      </w:r>
      <w:r>
        <w:rPr>
          <w:rFonts w:cstheme="minorHAnsi"/>
        </w:rPr>
        <w:instrText xml:space="preserve">" </w:instrText>
      </w:r>
      <w:r>
        <w:rPr>
          <w:rFonts w:cstheme="minorHAnsi"/>
        </w:rPr>
        <w:fldChar w:fldCharType="separate"/>
      </w:r>
      <w:r w:rsidRPr="00D62903">
        <w:rPr>
          <w:rStyle w:val="Hyperlink"/>
          <w:rFonts w:cstheme="minorHAnsi"/>
        </w:rPr>
        <w:t>https://www.marinevesseltraffic.com/vessels?vessel=367135370&amp;flag=&amp;page=1&amp;sort=none&amp;direction=none</w:t>
      </w:r>
      <w:r>
        <w:rPr>
          <w:rFonts w:cstheme="minorHAnsi"/>
        </w:rPr>
        <w:fldChar w:fldCharType="end"/>
      </w:r>
    </w:p>
    <w:p w14:paraId="48C776C1" w14:textId="77777777" w:rsidR="00B501A6" w:rsidRPr="001A47DE" w:rsidRDefault="00B501A6" w:rsidP="00B501A6">
      <w:pPr>
        <w:rPr>
          <w:rFonts w:eastAsia="Times New Roman" w:cstheme="minorHAnsi"/>
        </w:rPr>
      </w:pPr>
      <w:r w:rsidRPr="001A47DE">
        <w:rPr>
          <w:rFonts w:eastAsia="Times New Roman" w:cstheme="minorHAnsi"/>
          <w:b/>
          <w:bCs/>
          <w:color w:val="000099"/>
          <w:shd w:val="clear" w:color="auto" w:fill="FFFFFF"/>
        </w:rPr>
        <w:t>Ship License Search</w:t>
      </w:r>
    </w:p>
    <w:p w14:paraId="27239D5C" w14:textId="77777777" w:rsidR="00B501A6" w:rsidRPr="001A47DE" w:rsidRDefault="00B501A6" w:rsidP="00B501A6">
      <w:pPr>
        <w:rPr>
          <w:rFonts w:cstheme="minorHAnsi"/>
        </w:rPr>
      </w:pPr>
    </w:p>
    <w:p w14:paraId="1C58A4B2" w14:textId="77777777" w:rsidR="00B501A6" w:rsidRPr="001A47DE" w:rsidRDefault="00B501A6" w:rsidP="00B501A6">
      <w:pPr>
        <w:rPr>
          <w:rFonts w:cstheme="minorHAnsi"/>
        </w:rPr>
      </w:pPr>
      <w:hyperlink r:id="rId17" w:history="1">
        <w:r w:rsidRPr="001A47DE">
          <w:rPr>
            <w:rStyle w:val="Hyperlink"/>
            <w:rFonts w:cstheme="minorHAnsi"/>
          </w:rPr>
          <w:t>https://www.navcen.uscg.gov/?pageName=mtmmsi</w:t>
        </w:r>
      </w:hyperlink>
    </w:p>
    <w:p w14:paraId="0FB30514" w14:textId="77777777" w:rsidR="00B501A6" w:rsidRPr="001A47DE" w:rsidRDefault="00B501A6" w:rsidP="00B501A6">
      <w:pPr>
        <w:rPr>
          <w:rFonts w:eastAsia="Times New Roman" w:cstheme="minorHAnsi"/>
          <w:color w:val="000000"/>
          <w:shd w:val="clear" w:color="auto" w:fill="FFFFFF"/>
        </w:rPr>
      </w:pPr>
      <w:r w:rsidRPr="00862FC1">
        <w:rPr>
          <w:rFonts w:eastAsia="Times New Roman" w:cstheme="minorHAnsi"/>
          <w:color w:val="000000"/>
          <w:shd w:val="clear" w:color="auto" w:fill="FFFFFF"/>
        </w:rPr>
        <w:t xml:space="preserve">Maritime Mobile Service Identities </w:t>
      </w:r>
      <w:r w:rsidRPr="00862FC1">
        <w:rPr>
          <w:rFonts w:eastAsia="Times New Roman" w:cstheme="minorHAnsi"/>
          <w:color w:val="000000"/>
          <w:highlight w:val="yellow"/>
          <w:shd w:val="clear" w:color="auto" w:fill="FFFFFF"/>
        </w:rPr>
        <w:t xml:space="preserve">(MMSIs) are </w:t>
      </w:r>
      <w:proofErr w:type="gramStart"/>
      <w:r w:rsidRPr="00862FC1">
        <w:rPr>
          <w:rFonts w:eastAsia="Times New Roman" w:cstheme="minorHAnsi"/>
          <w:color w:val="000000"/>
          <w:highlight w:val="yellow"/>
          <w:shd w:val="clear" w:color="auto" w:fill="FFFFFF"/>
        </w:rPr>
        <w:t>nine digit</w:t>
      </w:r>
      <w:proofErr w:type="gramEnd"/>
      <w:r w:rsidRPr="00862FC1">
        <w:rPr>
          <w:rFonts w:eastAsia="Times New Roman" w:cstheme="minorHAnsi"/>
          <w:color w:val="000000"/>
          <w:highlight w:val="yellow"/>
          <w:shd w:val="clear" w:color="auto" w:fill="FFFFFF"/>
        </w:rPr>
        <w:t xml:space="preserve"> numbers</w:t>
      </w:r>
      <w:r w:rsidRPr="00862FC1">
        <w:rPr>
          <w:rFonts w:eastAsia="Times New Roman" w:cstheme="minorHAnsi"/>
          <w:color w:val="000000"/>
          <w:shd w:val="clear" w:color="auto" w:fill="FFFFFF"/>
        </w:rPr>
        <w:t xml:space="preserve"> used by maritime digital selective calling (DSC), automatic identification systems (AIS) and certain other equipment to uniquely identify a ship or a coast radio station. </w:t>
      </w:r>
    </w:p>
    <w:p w14:paraId="61D67D85" w14:textId="77777777" w:rsidR="00B501A6" w:rsidRPr="001A47DE" w:rsidRDefault="00B501A6" w:rsidP="00B501A6">
      <w:pPr>
        <w:rPr>
          <w:rFonts w:eastAsia="Times New Roman" w:cstheme="minorHAnsi"/>
          <w:color w:val="000000"/>
          <w:shd w:val="clear" w:color="auto" w:fill="FFFFFF"/>
        </w:rPr>
      </w:pPr>
    </w:p>
    <w:p w14:paraId="7C9A4C6D" w14:textId="77777777" w:rsidR="00B501A6" w:rsidRPr="001A47DE" w:rsidRDefault="00B501A6" w:rsidP="00B501A6">
      <w:pPr>
        <w:rPr>
          <w:rFonts w:eastAsia="Times New Roman" w:cstheme="minorHAnsi"/>
        </w:rPr>
      </w:pPr>
      <w:hyperlink r:id="rId18" w:history="1">
        <w:r w:rsidRPr="001A47DE">
          <w:rPr>
            <w:rStyle w:val="Hyperlink"/>
            <w:rFonts w:eastAsia="Times New Roman" w:cstheme="minorHAnsi"/>
          </w:rPr>
          <w:t>https://www.navcen.uscg.gov/?pageName=AISFAQ</w:t>
        </w:r>
      </w:hyperlink>
    </w:p>
    <w:p w14:paraId="4672EE21" w14:textId="77777777" w:rsidR="00B501A6" w:rsidRDefault="00B501A6" w:rsidP="00B501A6">
      <w:pPr>
        <w:rPr>
          <w:rFonts w:cstheme="minorHAnsi"/>
        </w:rPr>
      </w:pPr>
      <w:r w:rsidRPr="001A47DE">
        <w:rPr>
          <w:rFonts w:cstheme="minorHAnsi"/>
        </w:rPr>
        <w:t>Why do I sometimes see more than one vessel with the same MMSI or vessel name (</w:t>
      </w:r>
      <w:proofErr w:type="gramStart"/>
      <w:r w:rsidRPr="001A47DE">
        <w:rPr>
          <w:rFonts w:cstheme="minorHAnsi"/>
        </w:rPr>
        <w:t>i.e.</w:t>
      </w:r>
      <w:proofErr w:type="gramEnd"/>
      <w:r w:rsidRPr="001A47DE">
        <w:rPr>
          <w:rFonts w:cstheme="minorHAnsi"/>
        </w:rPr>
        <w:t xml:space="preserve"> NAUT)? AIS users are required to operate their unit with a valid MMSI, unfortunately, some users neglect to do so (for example, use: 111111111, 123456789, 00000001, their U.S. documentation number, </w:t>
      </w:r>
      <w:proofErr w:type="spellStart"/>
      <w:r w:rsidRPr="001A47DE">
        <w:rPr>
          <w:rFonts w:cstheme="minorHAnsi"/>
        </w:rPr>
        <w:t>etc</w:t>
      </w:r>
      <w:proofErr w:type="spellEnd"/>
      <w:r w:rsidRPr="001A47DE">
        <w:rPr>
          <w:rFonts w:cstheme="minorHAnsi"/>
        </w:rPr>
        <w:t xml:space="preserve">). </w:t>
      </w:r>
      <w:r w:rsidRPr="001A47DE">
        <w:rPr>
          <w:rFonts w:cstheme="minorHAnsi"/>
          <w:highlight w:val="yellow"/>
        </w:rPr>
        <w:t>A valid MMSI will start with a digit from 2 to 7</w:t>
      </w:r>
      <w:r w:rsidRPr="001A47DE">
        <w:rPr>
          <w:rFonts w:cstheme="minorHAnsi"/>
        </w:rPr>
        <w:t xml:space="preserve">, a U.S. assigned MMSI will start with either 338, 366, 367, 368, or 369. AIS users </w:t>
      </w:r>
      <w:proofErr w:type="gramStart"/>
      <w:r w:rsidRPr="001A47DE">
        <w:rPr>
          <w:rFonts w:cstheme="minorHAnsi"/>
        </w:rPr>
        <w:t>whom</w:t>
      </w:r>
      <w:proofErr w:type="gramEnd"/>
      <w:r w:rsidRPr="001A47DE">
        <w:rPr>
          <w:rFonts w:cstheme="minorHAnsi"/>
        </w:rPr>
        <w:t xml:space="preserve"> encounter a vessel using MMSI: 1193046 or named: NAUT should notify the user that their AIS unit is broadcasting improper data; see </w:t>
      </w:r>
      <w:proofErr w:type="spellStart"/>
      <w:r w:rsidRPr="001A47DE">
        <w:rPr>
          <w:rFonts w:cstheme="minorHAnsi"/>
        </w:rPr>
        <w:t>Nauticast</w:t>
      </w:r>
      <w:proofErr w:type="spellEnd"/>
      <w:r w:rsidRPr="001A47DE">
        <w:rPr>
          <w:rFonts w:cstheme="minorHAnsi"/>
        </w:rPr>
        <w:t xml:space="preserve"> AIS-MMSI Technical Bulletin for further information. All AIS users should check the accuracy of their AIS data prior to each voyage, </w:t>
      </w:r>
      <w:proofErr w:type="gramStart"/>
      <w:r w:rsidRPr="001A47DE">
        <w:rPr>
          <w:rFonts w:cstheme="minorHAnsi"/>
        </w:rPr>
        <w:t>and,</w:t>
      </w:r>
      <w:proofErr w:type="gramEnd"/>
      <w:r w:rsidRPr="001A47DE">
        <w:rPr>
          <w:rFonts w:cstheme="minorHAnsi"/>
        </w:rPr>
        <w:t xml:space="preserve"> particularly units that have been </w:t>
      </w:r>
      <w:proofErr w:type="spellStart"/>
      <w:r w:rsidRPr="001A47DE">
        <w:rPr>
          <w:rFonts w:cstheme="minorHAnsi"/>
        </w:rPr>
        <w:t>shutdown</w:t>
      </w:r>
      <w:proofErr w:type="spellEnd"/>
      <w:r w:rsidRPr="001A47DE">
        <w:rPr>
          <w:rFonts w:cstheme="minorHAnsi"/>
        </w:rPr>
        <w:t xml:space="preserve"> for any period of time.</w:t>
      </w:r>
    </w:p>
    <w:p w14:paraId="42263DA2" w14:textId="77777777" w:rsidR="00B501A6" w:rsidRDefault="00B501A6" w:rsidP="00B501A6">
      <w:pPr>
        <w:rPr>
          <w:rFonts w:cstheme="minorHAnsi"/>
        </w:rPr>
      </w:pPr>
    </w:p>
    <w:p w14:paraId="50173AEE" w14:textId="77777777" w:rsidR="00B501A6" w:rsidRDefault="00B501A6" w:rsidP="00B501A6">
      <w:pPr>
        <w:rPr>
          <w:rFonts w:cstheme="minorHAnsi"/>
        </w:rPr>
      </w:pPr>
      <w:hyperlink r:id="rId19" w:history="1">
        <w:r w:rsidRPr="00395DC7">
          <w:rPr>
            <w:rStyle w:val="Hyperlink"/>
            <w:rFonts w:cstheme="minorHAnsi"/>
          </w:rPr>
          <w:t>https://www.marinetraffic.com/blog/information-transmitted-via-ais-signal/</w:t>
        </w:r>
      </w:hyperlink>
    </w:p>
    <w:p w14:paraId="263C9674" w14:textId="77777777" w:rsidR="00B501A6" w:rsidRDefault="00B501A6" w:rsidP="00B501A6">
      <w:pPr>
        <w:rPr>
          <w:rFonts w:cstheme="minorHAnsi"/>
        </w:rPr>
      </w:pPr>
      <w:hyperlink r:id="rId20" w:history="1">
        <w:r w:rsidRPr="00395DC7">
          <w:rPr>
            <w:rStyle w:val="Hyperlink"/>
            <w:rFonts w:cstheme="minorHAnsi"/>
          </w:rPr>
          <w:t>https://www.navcen.uscg.gov/?pageName=AISMessagesA</w:t>
        </w:r>
      </w:hyperlink>
    </w:p>
    <w:p w14:paraId="7D649962" w14:textId="77777777" w:rsidR="00B501A6" w:rsidRDefault="00B501A6" w:rsidP="00B501A6">
      <w:pPr>
        <w:rPr>
          <w:rFonts w:cstheme="minorHAnsi"/>
        </w:rPr>
      </w:pPr>
      <w:r>
        <w:rPr>
          <w:rFonts w:cstheme="minorHAnsi"/>
        </w:rPr>
        <w:t>AIS Message Format</w:t>
      </w:r>
    </w:p>
    <w:p w14:paraId="175D3C1D" w14:textId="77777777" w:rsidR="00B501A6" w:rsidRDefault="00B501A6" w:rsidP="00B501A6">
      <w:pPr>
        <w:rPr>
          <w:rFonts w:cstheme="minorHAnsi"/>
        </w:rPr>
      </w:pPr>
    </w:p>
    <w:p w14:paraId="735CF790" w14:textId="77777777" w:rsidR="00B501A6" w:rsidRDefault="00B501A6"/>
    <w:sectPr w:rsidR="00B501A6" w:rsidSect="00CB03F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5320AA"/>
    <w:multiLevelType w:val="hybridMultilevel"/>
    <w:tmpl w:val="7D78CE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E6664D"/>
    <w:multiLevelType w:val="hybridMultilevel"/>
    <w:tmpl w:val="CBE473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3C249E"/>
    <w:multiLevelType w:val="hybridMultilevel"/>
    <w:tmpl w:val="19948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3F5"/>
    <w:rsid w:val="00045B15"/>
    <w:rsid w:val="00057DDD"/>
    <w:rsid w:val="000A6505"/>
    <w:rsid w:val="000D7F5A"/>
    <w:rsid w:val="00101F9F"/>
    <w:rsid w:val="001163FC"/>
    <w:rsid w:val="00156CB1"/>
    <w:rsid w:val="00177789"/>
    <w:rsid w:val="00180461"/>
    <w:rsid w:val="00197C22"/>
    <w:rsid w:val="001A47DE"/>
    <w:rsid w:val="001B33C3"/>
    <w:rsid w:val="00224B75"/>
    <w:rsid w:val="002358E7"/>
    <w:rsid w:val="00275FF6"/>
    <w:rsid w:val="002906D6"/>
    <w:rsid w:val="002A1003"/>
    <w:rsid w:val="002D4C72"/>
    <w:rsid w:val="002F7F32"/>
    <w:rsid w:val="00363F61"/>
    <w:rsid w:val="00386766"/>
    <w:rsid w:val="003B4822"/>
    <w:rsid w:val="00437451"/>
    <w:rsid w:val="00476C89"/>
    <w:rsid w:val="0049509B"/>
    <w:rsid w:val="004979C4"/>
    <w:rsid w:val="004B5EBF"/>
    <w:rsid w:val="004E4D92"/>
    <w:rsid w:val="00510393"/>
    <w:rsid w:val="00550BE4"/>
    <w:rsid w:val="00577C5F"/>
    <w:rsid w:val="005C22A1"/>
    <w:rsid w:val="005C7F3D"/>
    <w:rsid w:val="00651BC9"/>
    <w:rsid w:val="006A63ED"/>
    <w:rsid w:val="006B626C"/>
    <w:rsid w:val="0071635D"/>
    <w:rsid w:val="007175BF"/>
    <w:rsid w:val="00771EED"/>
    <w:rsid w:val="00784A4E"/>
    <w:rsid w:val="007936A4"/>
    <w:rsid w:val="007B19F3"/>
    <w:rsid w:val="007B2811"/>
    <w:rsid w:val="007C48DD"/>
    <w:rsid w:val="007E5366"/>
    <w:rsid w:val="007F4D52"/>
    <w:rsid w:val="00801967"/>
    <w:rsid w:val="0083005F"/>
    <w:rsid w:val="00844791"/>
    <w:rsid w:val="008462C8"/>
    <w:rsid w:val="00856185"/>
    <w:rsid w:val="00862FC1"/>
    <w:rsid w:val="00864F81"/>
    <w:rsid w:val="008C5273"/>
    <w:rsid w:val="008D57B7"/>
    <w:rsid w:val="00914784"/>
    <w:rsid w:val="00961CFF"/>
    <w:rsid w:val="00971F45"/>
    <w:rsid w:val="00972C6B"/>
    <w:rsid w:val="00981A8B"/>
    <w:rsid w:val="00991D3C"/>
    <w:rsid w:val="009F5A88"/>
    <w:rsid w:val="00A32478"/>
    <w:rsid w:val="00A471F6"/>
    <w:rsid w:val="00AF2712"/>
    <w:rsid w:val="00B42EF7"/>
    <w:rsid w:val="00B501A6"/>
    <w:rsid w:val="00B659D1"/>
    <w:rsid w:val="00B7214C"/>
    <w:rsid w:val="00BA5971"/>
    <w:rsid w:val="00BE7CD4"/>
    <w:rsid w:val="00C72BF6"/>
    <w:rsid w:val="00C86656"/>
    <w:rsid w:val="00CB03F5"/>
    <w:rsid w:val="00CF68E9"/>
    <w:rsid w:val="00D55401"/>
    <w:rsid w:val="00D65EDC"/>
    <w:rsid w:val="00DA1A57"/>
    <w:rsid w:val="00DE3F78"/>
    <w:rsid w:val="00E03C3F"/>
    <w:rsid w:val="00E34FE1"/>
    <w:rsid w:val="00EB7A00"/>
    <w:rsid w:val="00EC45EA"/>
    <w:rsid w:val="00ED791A"/>
    <w:rsid w:val="00ED7FE5"/>
    <w:rsid w:val="00EF042D"/>
    <w:rsid w:val="00F14E7A"/>
    <w:rsid w:val="00F21800"/>
    <w:rsid w:val="00F23A9C"/>
    <w:rsid w:val="00F7053C"/>
    <w:rsid w:val="00F70B3B"/>
    <w:rsid w:val="00FE7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6BDA7C"/>
  <w15:chartTrackingRefBased/>
  <w15:docId w15:val="{511EA90E-E271-AA4E-AE50-059FA185C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2B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42E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2EF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63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635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374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4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4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44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60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hyperlink" Target="https://www.navcen.uscg.gov/?pageName=AISFAQ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hyperlink" Target="https://www.navcen.uscg.gov/?pageName=mtmmsi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hyperlink" Target="https://www.navcen.uscg.gov/?pageName=AISMessagesA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hyperlink" Target="https://www.marinetraffic.com/blog/information-transmitted-via-ais-signa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4</Pages>
  <Words>405</Words>
  <Characters>2313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VO, CHRIS</dc:creator>
  <cp:keywords/>
  <dc:description/>
  <cp:lastModifiedBy>VO, CHRIS</cp:lastModifiedBy>
  <cp:revision>75</cp:revision>
  <dcterms:created xsi:type="dcterms:W3CDTF">2020-12-27T00:42:00Z</dcterms:created>
  <dcterms:modified xsi:type="dcterms:W3CDTF">2021-01-06T16:11:00Z</dcterms:modified>
</cp:coreProperties>
</file>